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Pr="00332DBA" w:rsidRDefault="0081708C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DBA">
              <w:rPr>
                <w:rFonts w:ascii="Times New Roman" w:hAnsi="Times New Roman" w:cs="Times New Roman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Pr="00332DBA" w:rsidRDefault="0081708C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2DBA">
              <w:rPr>
                <w:rFonts w:ascii="Times New Roman" w:hAnsi="Times New Roman" w:cs="Times New Roman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65"/>
            </w:tblGrid>
            <w:tr w:rsidR="0081708C" w:rsidRPr="00332DBA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13BB71D2" w:rsidR="0081708C" w:rsidRPr="00332DBA" w:rsidRDefault="008A429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32DB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č. </w:t>
                  </w:r>
                  <w:r w:rsidR="0081708C" w:rsidRPr="00332DB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...</w:t>
                  </w:r>
                </w:p>
              </w:tc>
            </w:tr>
            <w:tr w:rsidR="0081708C" w:rsidRPr="00332DBA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56C625E7" w:rsidR="0081708C" w:rsidRPr="00332DBA" w:rsidRDefault="008B1DC9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332DBA">
                    <w:rPr>
                      <w:rFonts w:ascii="Times New Roman" w:hAnsi="Times New Roman" w:cs="Times New Roman"/>
                      <w:sz w:val="22"/>
                      <w:szCs w:val="22"/>
                    </w:rPr>
                    <w:t>z</w:t>
                  </w:r>
                  <w:r w:rsidR="008F6F14" w:rsidRPr="00332DBA">
                    <w:rPr>
                      <w:rFonts w:ascii="Times New Roman" w:hAnsi="Times New Roman" w:cs="Times New Roman"/>
                      <w:sz w:val="22"/>
                      <w:szCs w:val="22"/>
                    </w:rPr>
                    <w:t> </w:t>
                  </w:r>
                  <w:r w:rsidR="0081708C" w:rsidRPr="00332DBA">
                    <w:rPr>
                      <w:rFonts w:ascii="Times New Roman" w:hAnsi="Times New Roman" w:cs="Times New Roman"/>
                      <w:sz w:val="22"/>
                      <w:szCs w:val="22"/>
                    </w:rPr>
                    <w:t>...</w:t>
                  </w:r>
                </w:p>
              </w:tc>
            </w:tr>
          </w:tbl>
          <w:p w14:paraId="1BF40919" w14:textId="77777777" w:rsidR="0081708C" w:rsidRPr="00332DBA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:rsidRPr="00332DBA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3DB411E7" w:rsidR="0081708C" w:rsidRPr="00332DBA" w:rsidRDefault="005329AE" w:rsidP="00AF676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32DBA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 návrhu zákona, ktorým sa dopĺňa zákon č. 213/2019 Z. z. o odplatách a o poskytovaní príspevku v civilnom letectve a o zmene a doplnení niektorých zákonov v znení </w:t>
                  </w:r>
                  <w:r w:rsidR="00075DD9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neskorších predpisov</w:t>
                  </w:r>
                </w:p>
              </w:tc>
            </w:tr>
          </w:tbl>
          <w:p w14:paraId="79032FD8" w14:textId="77777777" w:rsidR="0081708C" w:rsidRPr="00332DBA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0EBD1B9" w14:textId="77777777" w:rsidR="0081708C" w:rsidRPr="00DD20C6" w:rsidRDefault="0081708C" w:rsidP="00DD20C6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11D95E68" w14:textId="77777777" w:rsidR="0081708C" w:rsidRPr="00DD20C6" w:rsidRDefault="0081708C" w:rsidP="0081708C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:rsidRPr="00DD20C6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Pr="00DD20C6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0C6">
              <w:rPr>
                <w:rFonts w:ascii="Times New Roman" w:hAnsi="Times New Roman" w:cs="Times New Roman"/>
                <w:sz w:val="24"/>
                <w:szCs w:val="24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DD20C6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08C" w:rsidRPr="00DD20C6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Pr="00DD20C6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0C6">
              <w:rPr>
                <w:rFonts w:ascii="Times New Roman" w:hAnsi="Times New Roman" w:cs="Times New Roman"/>
                <w:sz w:val="24"/>
                <w:szCs w:val="24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477600C7" w:rsidR="0081708C" w:rsidRPr="00DD20C6" w:rsidRDefault="00ED412E" w:rsidP="00744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0C6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DD20C6">
              <w:rPr>
                <w:rFonts w:ascii="Times New Roman" w:hAnsi="Times New Roman" w:cs="Times New Roman"/>
                <w:sz w:val="24"/>
                <w:szCs w:val="24"/>
              </w:rPr>
              <w:instrText xml:space="preserve"> DOCPROPERTY  FSC#SKEDITIONSLOVLEX@103.510:funkciaZodpPred\* MERGEFORMAT </w:instrText>
            </w:r>
            <w:r w:rsidRPr="00DD20C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211E1C">
              <w:rPr>
                <w:rFonts w:ascii="Times New Roman" w:hAnsi="Times New Roman" w:cs="Times New Roman"/>
                <w:sz w:val="24"/>
                <w:szCs w:val="24"/>
              </w:rPr>
              <w:t>minister dopravy a výstavby Slovenskej republiky</w:t>
            </w:r>
            <w:r w:rsidRPr="00DD20C6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14:paraId="1759EBB3" w14:textId="77777777" w:rsidR="0081708C" w:rsidRPr="00DD20C6" w:rsidRDefault="00211E1C" w:rsidP="008170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Pr="00DD20C6" w:rsidRDefault="0081708C" w:rsidP="0081708C">
      <w:pPr>
        <w:rPr>
          <w:rFonts w:ascii="Times New Roman" w:hAnsi="Times New Roman" w:cs="Times New Roman"/>
          <w:sz w:val="24"/>
          <w:szCs w:val="24"/>
        </w:rPr>
      </w:pPr>
    </w:p>
    <w:p w14:paraId="28C3DD38" w14:textId="4A583F05" w:rsidR="009C4F6D" w:rsidRPr="00DD20C6" w:rsidRDefault="009C4F6D" w:rsidP="0081708C">
      <w:pPr>
        <w:rPr>
          <w:rFonts w:ascii="Times New Roman" w:hAnsi="Times New Roman" w:cs="Times New Roman"/>
          <w:b/>
          <w:sz w:val="24"/>
          <w:szCs w:val="24"/>
        </w:rPr>
      </w:pPr>
      <w:r w:rsidRPr="00DD20C6">
        <w:rPr>
          <w:rFonts w:ascii="Times New Roman" w:hAnsi="Times New Roman" w:cs="Times New Roman"/>
          <w:b/>
          <w:sz w:val="24"/>
          <w:szCs w:val="24"/>
        </w:rPr>
        <w:t>Vláda</w:t>
      </w:r>
    </w:p>
    <w:p w14:paraId="7D0A7D70" w14:textId="77777777" w:rsidR="009C4F6D" w:rsidRPr="00DD20C6" w:rsidRDefault="009C4F6D" w:rsidP="0081708C">
      <w:pPr>
        <w:rPr>
          <w:rFonts w:ascii="Times New Roman" w:hAnsi="Times New Roman" w:cs="Times New Roman"/>
          <w:sz w:val="24"/>
          <w:szCs w:val="24"/>
        </w:rPr>
      </w:pPr>
    </w:p>
    <w:p w14:paraId="0BEB9A06" w14:textId="0EAE2AAE" w:rsidR="004E7FF4" w:rsidRPr="00DD20C6" w:rsidRDefault="004E7FF4" w:rsidP="0081708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1"/>
        <w:gridCol w:w="772"/>
        <w:gridCol w:w="8103"/>
      </w:tblGrid>
      <w:tr w:rsidR="004E7FF4" w:rsidRPr="00DD20C6" w14:paraId="1B55F393" w14:textId="77777777">
        <w:trPr>
          <w:divId w:val="21161713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BDB145" w14:textId="77777777" w:rsidR="004E7FF4" w:rsidRPr="00DD20C6" w:rsidRDefault="004E7F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B468480" w14:textId="77777777" w:rsidR="004E7FF4" w:rsidRPr="00DD20C6" w:rsidRDefault="004E7F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schvaľuje</w:t>
            </w:r>
          </w:p>
        </w:tc>
      </w:tr>
      <w:tr w:rsidR="004E7FF4" w:rsidRPr="00DD20C6" w14:paraId="60EBE48D" w14:textId="77777777">
        <w:trPr>
          <w:divId w:val="21161713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6E1668" w14:textId="77777777" w:rsidR="004E7FF4" w:rsidRPr="00DD20C6" w:rsidRDefault="004E7F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5E82F9" w14:textId="77777777" w:rsidR="004E7FF4" w:rsidRPr="00DD20C6" w:rsidRDefault="004E7F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0C6">
              <w:rPr>
                <w:rFonts w:ascii="Times New Roman" w:hAnsi="Times New Roman" w:cs="Times New Roman"/>
                <w:sz w:val="24"/>
                <w:szCs w:val="24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9D37994" w14:textId="401FA67B" w:rsidR="004E7FF4" w:rsidRPr="00DD20C6" w:rsidRDefault="00680A76" w:rsidP="00AF6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0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návrh </w:t>
            </w:r>
            <w:r w:rsidR="00DD20C6" w:rsidRPr="00DD20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zákona, ktorým sa ktorým sa dopĺňa zákon č. 213/2019 Z. z. o odplatách a o poskytovaní príspevku v civilnom letectve a o zmene a doplnení niektorých zákonov v znení </w:t>
            </w:r>
            <w:r w:rsidR="00075DD9">
              <w:rPr>
                <w:rFonts w:ascii="Times New Roman" w:hAnsi="Times New Roman" w:cs="Times New Roman"/>
                <w:bCs/>
                <w:sz w:val="24"/>
                <w:szCs w:val="24"/>
              </w:rPr>
              <w:t>neskorších predpisov</w:t>
            </w:r>
            <w:r w:rsidR="004E7FF4" w:rsidRPr="00DD20C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4E7FF4" w:rsidRPr="00DD20C6" w14:paraId="60F68AAB" w14:textId="77777777">
        <w:trPr>
          <w:divId w:val="211617136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ABE17E" w14:textId="77777777" w:rsidR="004E7FF4" w:rsidRPr="00DD20C6" w:rsidRDefault="004E7F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FF4" w:rsidRPr="00DD20C6" w14:paraId="2976BFAF" w14:textId="77777777">
        <w:trPr>
          <w:divId w:val="21161713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D32B189" w14:textId="77777777" w:rsidR="004E7FF4" w:rsidRPr="00DD20C6" w:rsidRDefault="004E7F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CD1D8CB" w14:textId="5F57316D" w:rsidR="004E7FF4" w:rsidRPr="00DD20C6" w:rsidRDefault="005329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3DC0">
              <w:rPr>
                <w:rFonts w:ascii="Times New Roman" w:hAnsi="Times New Roman"/>
                <w:b/>
                <w:bCs/>
                <w:sz w:val="24"/>
                <w:szCs w:val="24"/>
              </w:rPr>
              <w:t>poveruje</w:t>
            </w:r>
          </w:p>
        </w:tc>
      </w:tr>
      <w:tr w:rsidR="004E7FF4" w:rsidRPr="00DD20C6" w14:paraId="1096E536" w14:textId="77777777">
        <w:trPr>
          <w:divId w:val="21161713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A4718B" w14:textId="77777777" w:rsidR="004E7FF4" w:rsidRPr="00DD20C6" w:rsidRDefault="004E7F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EA4BA95" w14:textId="439F175D" w:rsidR="004E7FF4" w:rsidRPr="00DD20C6" w:rsidRDefault="004E7FF4" w:rsidP="005329A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predsed</w:t>
            </w:r>
            <w:r w:rsidR="005329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</w:t>
            </w:r>
            <w:r w:rsidRPr="00DD2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vlády Slovenskej republiky</w:t>
            </w:r>
          </w:p>
        </w:tc>
      </w:tr>
      <w:tr w:rsidR="004E7FF4" w:rsidRPr="00DD20C6" w14:paraId="6BE5EE8E" w14:textId="77777777">
        <w:trPr>
          <w:divId w:val="211617136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7E3FE7F" w14:textId="77777777" w:rsidR="004E7FF4" w:rsidRPr="00DD20C6" w:rsidRDefault="004E7FF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0A6F240" w14:textId="77777777" w:rsidR="004E7FF4" w:rsidRPr="00DD20C6" w:rsidRDefault="004E7F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0C6">
              <w:rPr>
                <w:rFonts w:ascii="Times New Roman" w:hAnsi="Times New Roman" w:cs="Times New Roman"/>
                <w:sz w:val="24"/>
                <w:szCs w:val="24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A87038" w14:textId="20C6AAC7" w:rsidR="004E7FF4" w:rsidRPr="00DD20C6" w:rsidRDefault="005329AE" w:rsidP="00680A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9AE">
              <w:rPr>
                <w:rFonts w:ascii="Times New Roman" w:hAnsi="Times New Roman" w:cs="Times New Roman"/>
                <w:sz w:val="24"/>
                <w:szCs w:val="24"/>
              </w:rPr>
              <w:t>predložiť vládny návrh zákona predsedovi Národnej rady Slovenskej republiky na ďalšie ústavné prerokovanie,</w:t>
            </w:r>
          </w:p>
        </w:tc>
      </w:tr>
      <w:tr w:rsidR="004E7FF4" w:rsidRPr="00DD20C6" w14:paraId="15A6544F" w14:textId="77777777">
        <w:trPr>
          <w:divId w:val="211617136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FDB219" w14:textId="77777777" w:rsidR="004E7FF4" w:rsidRPr="00DD20C6" w:rsidRDefault="004E7F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1"/>
        <w:gridCol w:w="772"/>
        <w:gridCol w:w="8103"/>
      </w:tblGrid>
      <w:tr w:rsidR="00DD20C6" w:rsidRPr="00DD20C6" w14:paraId="34402DBB" w14:textId="77777777" w:rsidTr="004F3F85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73B9EE3" w14:textId="77777777" w:rsidR="00DD20C6" w:rsidRPr="00DD20C6" w:rsidRDefault="00DD20C6" w:rsidP="00DD20C6">
            <w:pPr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54B491A" w14:textId="03DAE9FB" w:rsidR="00DD20C6" w:rsidRPr="00DD20C6" w:rsidRDefault="00DD20C6" w:rsidP="005329AE">
            <w:pPr>
              <w:keepNext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D2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ministr</w:t>
            </w:r>
            <w:r w:rsidR="005329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  <w:r w:rsidRPr="00DD20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dopravy a výstavby Slovenskej republiky</w:t>
            </w:r>
          </w:p>
        </w:tc>
      </w:tr>
      <w:tr w:rsidR="00DD20C6" w:rsidRPr="00DD20C6" w14:paraId="5EC8333A" w14:textId="77777777" w:rsidTr="004F3F85">
        <w:trPr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273D1F" w14:textId="77777777" w:rsidR="00DD20C6" w:rsidRPr="00DD20C6" w:rsidRDefault="00DD20C6" w:rsidP="004F3F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5608E1B" w14:textId="0446E39B" w:rsidR="00DD20C6" w:rsidRPr="00DD20C6" w:rsidRDefault="00DD20C6" w:rsidP="004F3F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0C6">
              <w:rPr>
                <w:rFonts w:ascii="Times New Roman" w:hAnsi="Times New Roman" w:cs="Times New Roman"/>
                <w:sz w:val="24"/>
                <w:szCs w:val="24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4384BFE" w14:textId="4756E5F6" w:rsidR="00DD20C6" w:rsidRPr="00DD20C6" w:rsidRDefault="00D87366" w:rsidP="005329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uviesť a </w:t>
            </w:r>
            <w:r w:rsidR="005329AE" w:rsidRPr="005329AE">
              <w:rPr>
                <w:rFonts w:ascii="Times New Roman" w:hAnsi="Times New Roman" w:cs="Times New Roman"/>
                <w:sz w:val="24"/>
                <w:szCs w:val="24"/>
              </w:rPr>
              <w:t>odôvodniť vládny návrh zákona v Národnej rade Slovenskej republiky.</w:t>
            </w:r>
          </w:p>
        </w:tc>
      </w:tr>
      <w:tr w:rsidR="00DD20C6" w:rsidRPr="00DD20C6" w14:paraId="6C1C14E1" w14:textId="77777777" w:rsidTr="004F3F85">
        <w:trPr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621DC0" w14:textId="77777777" w:rsidR="00DD20C6" w:rsidRPr="00DD20C6" w:rsidRDefault="00DD20C6" w:rsidP="004F3F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834CB22" w14:textId="77777777" w:rsidR="00DD20C6" w:rsidRPr="00DD20C6" w:rsidRDefault="00DD20C6" w:rsidP="0081708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78"/>
      </w:tblGrid>
      <w:tr w:rsidR="00557779" w:rsidRPr="00DD20C6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DD20C6" w:rsidRDefault="00557779" w:rsidP="008170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0C6">
              <w:rPr>
                <w:rFonts w:ascii="Times New Roman" w:hAnsi="Times New Roman" w:cs="Times New Roman"/>
                <w:b/>
                <w:sz w:val="24"/>
                <w:szCs w:val="24"/>
              </w:rPr>
              <w:t>Vykonajú:</w:t>
            </w:r>
          </w:p>
        </w:tc>
        <w:tc>
          <w:tcPr>
            <w:tcW w:w="7878" w:type="dxa"/>
          </w:tcPr>
          <w:p w14:paraId="7B9DFC7F" w14:textId="3C501E84" w:rsidR="00557779" w:rsidRPr="00DD20C6" w:rsidRDefault="004E7FF4" w:rsidP="004E7F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0C6">
              <w:rPr>
                <w:rFonts w:ascii="Times New Roman" w:hAnsi="Times New Roman" w:cs="Times New Roman"/>
                <w:sz w:val="24"/>
                <w:szCs w:val="24"/>
              </w:rPr>
              <w:t>predseda vlády Slovenskej republiky</w:t>
            </w:r>
          </w:p>
        </w:tc>
      </w:tr>
      <w:tr w:rsidR="00557779" w:rsidRPr="00DD20C6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DD20C6" w:rsidRDefault="00557779" w:rsidP="008170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8" w:type="dxa"/>
          </w:tcPr>
          <w:p w14:paraId="76B4580D" w14:textId="07255885" w:rsidR="00557779" w:rsidRPr="00DD20C6" w:rsidRDefault="00DD20C6" w:rsidP="00817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0C6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DD20C6">
              <w:rPr>
                <w:rFonts w:ascii="Times New Roman" w:hAnsi="Times New Roman" w:cs="Times New Roman"/>
                <w:sz w:val="24"/>
                <w:szCs w:val="24"/>
              </w:rPr>
              <w:instrText xml:space="preserve"> DOCPROPERTY  FSC#SKEDITIONSLOVLEX@103.510:funkciaZodpPred\* MERGEFORMAT </w:instrText>
            </w:r>
            <w:r w:rsidRPr="00DD20C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211E1C">
              <w:rPr>
                <w:rFonts w:ascii="Times New Roman" w:hAnsi="Times New Roman" w:cs="Times New Roman"/>
                <w:sz w:val="24"/>
                <w:szCs w:val="24"/>
              </w:rPr>
              <w:t>minister dopravy a výstavby Slovenskej republiky</w:t>
            </w:r>
            <w:r w:rsidRPr="00DD20C6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557779" w:rsidRPr="00DD20C6" w14:paraId="2E92D592" w14:textId="77777777" w:rsidTr="005E1E88">
        <w:trPr>
          <w:cantSplit/>
        </w:trPr>
        <w:tc>
          <w:tcPr>
            <w:tcW w:w="1668" w:type="dxa"/>
          </w:tcPr>
          <w:p w14:paraId="27A57D39" w14:textId="2CBB5601" w:rsidR="00557779" w:rsidRPr="00DD20C6" w:rsidRDefault="00557779" w:rsidP="008170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78" w:type="dxa"/>
          </w:tcPr>
          <w:p w14:paraId="12C1C442" w14:textId="073FB809" w:rsidR="00557779" w:rsidRPr="00DD20C6" w:rsidRDefault="00557779" w:rsidP="008170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2FA8" w:rsidRPr="00DD20C6" w14:paraId="2307B5CB" w14:textId="77777777" w:rsidTr="005E1E88">
        <w:trPr>
          <w:cantSplit/>
        </w:trPr>
        <w:tc>
          <w:tcPr>
            <w:tcW w:w="1668" w:type="dxa"/>
          </w:tcPr>
          <w:p w14:paraId="38D32A14" w14:textId="6241017C" w:rsidR="00C92FA8" w:rsidRPr="00DD20C6" w:rsidRDefault="00C92FA8" w:rsidP="008170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 vedomie:</w:t>
            </w:r>
          </w:p>
        </w:tc>
        <w:tc>
          <w:tcPr>
            <w:tcW w:w="7878" w:type="dxa"/>
          </w:tcPr>
          <w:p w14:paraId="180215B6" w14:textId="479E9700" w:rsidR="00C92FA8" w:rsidRPr="00DD20C6" w:rsidRDefault="00C92FA8" w:rsidP="00817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FA8">
              <w:rPr>
                <w:rFonts w:ascii="Times New Roman" w:hAnsi="Times New Roman" w:cs="Times New Roman"/>
                <w:sz w:val="24"/>
                <w:szCs w:val="24"/>
              </w:rPr>
              <w:t>predseda Národnej rady Slovenskej republiky</w:t>
            </w:r>
          </w:p>
        </w:tc>
      </w:tr>
    </w:tbl>
    <w:p w14:paraId="0BD49389" w14:textId="752CA444" w:rsidR="00DD20C6" w:rsidRPr="00DD20C6" w:rsidRDefault="00DD20C6" w:rsidP="0081708C">
      <w:pPr>
        <w:rPr>
          <w:rFonts w:ascii="Times New Roman" w:hAnsi="Times New Roman" w:cs="Times New Roman"/>
          <w:sz w:val="24"/>
          <w:szCs w:val="24"/>
        </w:rPr>
      </w:pPr>
    </w:p>
    <w:sectPr w:rsidR="00DD20C6" w:rsidRPr="00DD20C6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B67"/>
    <w:rsid w:val="00061FED"/>
    <w:rsid w:val="00074658"/>
    <w:rsid w:val="00075DD9"/>
    <w:rsid w:val="0010780A"/>
    <w:rsid w:val="00175B8A"/>
    <w:rsid w:val="001D495F"/>
    <w:rsid w:val="001F25AD"/>
    <w:rsid w:val="00211E1C"/>
    <w:rsid w:val="00266B00"/>
    <w:rsid w:val="002B0D08"/>
    <w:rsid w:val="002D5BA5"/>
    <w:rsid w:val="00332DBA"/>
    <w:rsid w:val="00356199"/>
    <w:rsid w:val="00372BCE"/>
    <w:rsid w:val="00376D2B"/>
    <w:rsid w:val="00402F32"/>
    <w:rsid w:val="00456D57"/>
    <w:rsid w:val="004B34FC"/>
    <w:rsid w:val="004E7FF4"/>
    <w:rsid w:val="005151A4"/>
    <w:rsid w:val="005329AE"/>
    <w:rsid w:val="00557779"/>
    <w:rsid w:val="00596D02"/>
    <w:rsid w:val="005E1E88"/>
    <w:rsid w:val="006740F9"/>
    <w:rsid w:val="00680A76"/>
    <w:rsid w:val="006A2A39"/>
    <w:rsid w:val="006B6F58"/>
    <w:rsid w:val="006E237B"/>
    <w:rsid w:val="006F2EA0"/>
    <w:rsid w:val="006F3C1D"/>
    <w:rsid w:val="006F6506"/>
    <w:rsid w:val="007442E4"/>
    <w:rsid w:val="007C2AD6"/>
    <w:rsid w:val="0081708C"/>
    <w:rsid w:val="008462F5"/>
    <w:rsid w:val="008A429C"/>
    <w:rsid w:val="008B1DC9"/>
    <w:rsid w:val="008C3A96"/>
    <w:rsid w:val="008F6F14"/>
    <w:rsid w:val="0092640A"/>
    <w:rsid w:val="00976A51"/>
    <w:rsid w:val="009964F3"/>
    <w:rsid w:val="009C4F6D"/>
    <w:rsid w:val="00A3474E"/>
    <w:rsid w:val="00AF6769"/>
    <w:rsid w:val="00B07CB6"/>
    <w:rsid w:val="00BD2459"/>
    <w:rsid w:val="00BD562D"/>
    <w:rsid w:val="00BE47B1"/>
    <w:rsid w:val="00C0662A"/>
    <w:rsid w:val="00C604FB"/>
    <w:rsid w:val="00C82652"/>
    <w:rsid w:val="00C858E5"/>
    <w:rsid w:val="00C92FA8"/>
    <w:rsid w:val="00CC3A18"/>
    <w:rsid w:val="00D174CE"/>
    <w:rsid w:val="00D26F72"/>
    <w:rsid w:val="00D30B43"/>
    <w:rsid w:val="00D87366"/>
    <w:rsid w:val="00D912E3"/>
    <w:rsid w:val="00DD20C6"/>
    <w:rsid w:val="00E22B67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C9E54707-9EF4-4757-9E9B-7E759BA12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81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3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ariadenie vlády - návrh uznesenia vlády"/>
    <f:field ref="objsubject" par="" edit="true" text="Nariadenie vlády - návrh uznesenia vlády"/>
    <f:field ref="objcreatedby" par="" text="Administrator, System"/>
    <f:field ref="objcreatedat" par="" text="4.9.2019 6:53:23"/>
    <f:field ref="objchangedby" par="" text="Administrator, System"/>
    <f:field ref="objmodifiedat" par="" text="4.9.2019 6:53:26"/>
    <f:field ref="doc_FSCFOLIO_1_1001_FieldDocumentNumber" par="" text=""/>
    <f:field ref="doc_FSCFOLIO_1_1001_FieldSubject" par="" edit="true" text="Nariadenie vlády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https://ovdmasv601/sites/DMS/_layouts/15/DocIdRedir.aspx?ID=WKX3UHSAJ2R6-2-1080261</Url>
      <Description>WKX3UHSAJ2R6-2-1080261</Description>
    </_dlc_DocIdUrl>
    <_dlc_DocId xmlns="e60a29af-d413-48d4-bd90-fe9d2a897e4b">WKX3UHSAJ2R6-2-1080261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0D2A7A85-02E3-484C-8032-C66132879E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60CCF9-ED37-4AA9-A93E-F8D2FEB57E61}"/>
</file>

<file path=customXml/itemProps4.xml><?xml version="1.0" encoding="utf-8"?>
<ds:datastoreItem xmlns:ds="http://schemas.openxmlformats.org/officeDocument/2006/customXml" ds:itemID="{2D09E667-FCD3-4423-B5C1-DA5EC1CEFCDA}"/>
</file>

<file path=customXml/itemProps5.xml><?xml version="1.0" encoding="utf-8"?>
<ds:datastoreItem xmlns:ds="http://schemas.openxmlformats.org/officeDocument/2006/customXml" ds:itemID="{3D7CFA12-AD77-4CCB-9343-959DBB0F3358}"/>
</file>

<file path=customXml/itemProps6.xml><?xml version="1.0" encoding="utf-8"?>
<ds:datastoreItem xmlns:ds="http://schemas.openxmlformats.org/officeDocument/2006/customXml" ds:itemID="{B52D80D9-BCB6-4ACF-A990-F225E294AB3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MDV SR</dc:creator>
  <cp:lastModifiedBy>Hýsek, Michal</cp:lastModifiedBy>
  <cp:revision>23</cp:revision>
  <cp:lastPrinted>2021-09-24T06:21:00Z</cp:lastPrinted>
  <dcterms:created xsi:type="dcterms:W3CDTF">2019-09-04T04:53:00Z</dcterms:created>
  <dcterms:modified xsi:type="dcterms:W3CDTF">2021-09-24T06:21:00Z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COO.2145.1000.3.3564695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Nariadenie vlády Slovenskej republiky</vt:lpwstr>
  </property>
  <property fmtid="{D5CDD505-2E9C-101B-9397-08002B2CF9AE}" pid="5" name="FSC#SKEDITIONSLOVLEX@103.510:stavpredpis">
    <vt:lpwstr>Príprava materiálu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Doprava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Michal Hýsek</vt:lpwstr>
  </property>
  <property fmtid="{D5CDD505-2E9C-101B-9397-08002B2CF9AE}" pid="11" name="FSC#SKEDITIONSLOVLEX@103.510:zodppredkladatel">
    <vt:lpwstr>Arpád Érsek</vt:lpwstr>
  </property>
  <property fmtid="{D5CDD505-2E9C-101B-9397-08002B2CF9AE}" pid="12" name="FSC#SKEDITIONSLOVLEX@103.510:nazovpredpis">
    <vt:lpwstr>, ktorým sa zrušuje nariadenie vlády Slovenskej republiky č. 266/2006 Z. z. o bezpečnosti lietadiel tretích štátov používajúcich letiská na území Slovenskej republiky v znení nariadenia vlády Slovenskej republiky č. 530/2008 Z. z.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dopravy a výstavby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 materiál</vt:lpwstr>
  </property>
  <property fmtid="{D5CDD505-2E9C-101B-9397-08002B2CF9AE}" pid="18" name="FSC#SKEDITIONSLOVLEX@103.510:plnynazovpredpis">
    <vt:lpwstr> Nariadenie vlády  Slovenskej republiky, ktorým sa zrušuje nariadenie vlády Slovenskej republiky č. 266/2006 Z. z. o bezpečnosti lietadiel tretích štátov používajúcich letiská na území Slovenskej republiky v znení nariadenia vlády Slovenskej republiky č. </vt:lpwstr>
  </property>
  <property fmtid="{D5CDD505-2E9C-101B-9397-08002B2CF9AE}" pid="19" name="FSC#SKEDITIONSLOVLEX@103.510:rezortcislopredpis">
    <vt:lpwstr>05941/2019/SCL/70707-M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LP/2019/634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je upravený v práve Európskej únie</vt:lpwstr>
  </property>
  <property fmtid="{D5CDD505-2E9C-101B-9397-08002B2CF9AE}" pid="38" name="FSC#SKEDITIONSLOVLEX@103.510:AttrStrListDocPropPrimarnePravoEU">
    <vt:lpwstr>-	Zmluva o fungovaní Európskej únie (Hlava VI Doprava, čl. 90 až 100),</vt:lpwstr>
  </property>
  <property fmtid="{D5CDD505-2E9C-101B-9397-08002B2CF9AE}" pid="39" name="FSC#SKEDITIONSLOVLEX@103.510:AttrStrListDocPropSekundarneLegPravoPO">
    <vt:lpwstr>-	nariadenie Komisie (EÚ) č. 965/2012 z 5. októbra 2012, ktorým sa ustanovujú technické požiadavky a administratívne postupy týkajúce sa leteckej prevádzky podľa nariadenia Európskeho parlamentu a Rady (ES) č. 216/2008 (Ú. v. ES L 296 25. 10. 2012) v plat</vt:lpwstr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>-	nie je,</vt:lpwstr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>-	neboli začaté konania,</vt:lpwstr>
  </property>
  <property fmtid="{D5CDD505-2E9C-101B-9397-08002B2CF9AE}" pid="47" name="FSC#SKEDITIONSLOVLEX@103.510:AttrStrListDocPropInfoUzPreberanePP">
    <vt:lpwstr>-	žiadne.</vt:lpwstr>
  </property>
  <property fmtid="{D5CDD505-2E9C-101B-9397-08002B2CF9AE}" pid="48" name="FSC#SKEDITIONSLOVLEX@103.510:AttrStrListDocPropStupenZlucitelnostiPP">
    <vt:lpwstr>úplne</vt:lpwstr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-</vt:lpwstr>
  </property>
  <property fmtid="{D5CDD505-2E9C-101B-9397-08002B2CF9AE}" pid="58" name="FSC#SKEDITIONSLOVLEX@103.510:AttrStrListDocPropAltRiesenia">
    <vt:lpwstr>Pri vypracovaní návrhu opatrenia neboli posudzované alternatívne riešenia.</vt:lpwstr>
  </property>
  <property fmtid="{D5CDD505-2E9C-101B-9397-08002B2CF9AE}" pid="59" name="FSC#SKEDITIONSLOVLEX@103.510:AttrStrListDocPropStanoviskoGest">
    <vt:lpwstr>&lt;p style="text-align: justify;"&gt;Predmetný návrh nariadenia vlády nebol predložený na predbežné pripomienkové konanie, pretože neboli identifikované vybrané vplyvy.&lt;/p&gt;</vt:lpwstr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justify;"&gt;Ministerstvo dopravy a&amp;nbsp;výstavby Slovenskej republiky (ďalej len „ministerstvo“) predkladá návrh nariadenia vlády Slovenskej republiky, ktorým sa zrušuje nariadenie vlády Slovenskej republiky č.&amp;nbsp;266/2006 Z.&amp;nbsp;z.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>riaditeľ odboru civilného letectva</vt:lpwstr>
  </property>
  <property fmtid="{D5CDD505-2E9C-101B-9397-08002B2CF9AE}" pid="134" name="FSC#SKEDITIONSLOVLEX@103.510:funkciaPredAkuzativ">
    <vt:lpwstr>riaditeľa odboru civilného letectva</vt:lpwstr>
  </property>
  <property fmtid="{D5CDD505-2E9C-101B-9397-08002B2CF9AE}" pid="135" name="FSC#SKEDITIONSLOVLEX@103.510:funkciaPredDativ">
    <vt:lpwstr>riaditeľovi odboru civilného letectva</vt:lpwstr>
  </property>
  <property fmtid="{D5CDD505-2E9C-101B-9397-08002B2CF9AE}" pid="136" name="FSC#SKEDITIONSLOVLEX@103.510:funkciaZodpPred">
    <vt:lpwstr>minister dopravy a výstavby Slovenskej republiky</vt:lpwstr>
  </property>
  <property fmtid="{D5CDD505-2E9C-101B-9397-08002B2CF9AE}" pid="137" name="FSC#SKEDITIONSLOVLEX@103.510:funkciaZodpPredAkuzativ">
    <vt:lpwstr>ministra dopravy a výstavby Slovenskej republiky</vt:lpwstr>
  </property>
  <property fmtid="{D5CDD505-2E9C-101B-9397-08002B2CF9AE}" pid="138" name="FSC#SKEDITIONSLOVLEX@103.510:funkciaZodpPredDativ">
    <vt:lpwstr>ministrovi dopravy a výstavby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Arpád Érsek_x000d_
minister dopravy a výstavby Slovenskej republiky</vt:lpwstr>
  </property>
  <property fmtid="{D5CDD505-2E9C-101B-9397-08002B2CF9AE}" pid="143" name="FSC#SKEDITIONSLOVLEX@103.510:spravaucastverej">
    <vt:lpwstr>&lt;p style="text-align: justify;"&gt;Verejnosť bola o&amp;nbsp;príprave návrhu nariadenia vlády Slovenskej republiky, ktorým sa zrušuje nariadenie vlády Slovenskej republiky č.&amp;nbsp;266/2006 Z.&amp;nbsp;z. o&amp;nbsp;bezpečnosti lietadiel tretích štátov používajúcich leti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>530/2008 Z. z.</vt:lpwstr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4. 9. 2019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c2212dc1-f7f7-4e40-b675-f7b67ab2dda3</vt:lpwstr>
  </property>
</Properties>
</file>